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777037" w:rsidRPr="00951AAD" w:rsidTr="000D1E53">
        <w:trPr>
          <w:trHeight w:val="1066"/>
        </w:trPr>
        <w:tc>
          <w:tcPr>
            <w:tcW w:w="2585" w:type="dxa"/>
            <w:shd w:val="clear" w:color="auto" w:fill="auto"/>
          </w:tcPr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64DF9C1" wp14:editId="487314D0">
                  <wp:simplePos x="0" y="0"/>
                  <wp:positionH relativeFrom="column">
                    <wp:posOffset>-114797</wp:posOffset>
                  </wp:positionH>
                  <wp:positionV relativeFrom="paragraph">
                    <wp:posOffset>-206430</wp:posOffset>
                  </wp:positionV>
                  <wp:extent cx="1605028" cy="1383527"/>
                  <wp:effectExtent l="19050" t="19050" r="14605" b="266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9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  <w:p w:rsidR="00777037" w:rsidRPr="00951AAD" w:rsidRDefault="00777037" w:rsidP="000D1E53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777037" w:rsidRPr="00951AAD" w:rsidRDefault="00777037" w:rsidP="000D1E53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777037" w:rsidRDefault="00777037" w:rsidP="000D1E53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777037" w:rsidRPr="00777037" w:rsidRDefault="00777037" w:rsidP="00777037">
            <w:pPr>
              <w:ind w:left="-2617"/>
            </w:pPr>
          </w:p>
        </w:tc>
      </w:tr>
    </w:tbl>
    <w:p w:rsidR="00777037" w:rsidRPr="00E7564A" w:rsidRDefault="00777037" w:rsidP="008E07EB">
      <w:pPr>
        <w:jc w:val="center"/>
        <w:rPr>
          <w:b/>
          <w:sz w:val="28"/>
          <w:szCs w:val="28"/>
        </w:rPr>
      </w:pPr>
      <w:r w:rsidRPr="00E7564A">
        <w:rPr>
          <w:b/>
          <w:sz w:val="28"/>
          <w:szCs w:val="28"/>
        </w:rPr>
        <w:t>О выплате и доставке пенсий за праздничные дни января 2019 года</w:t>
      </w:r>
    </w:p>
    <w:p w:rsidR="00777037" w:rsidRPr="00777037" w:rsidRDefault="00777037" w:rsidP="008E07EB">
      <w:pPr>
        <w:autoSpaceDE w:val="0"/>
        <w:autoSpaceDN w:val="0"/>
        <w:adjustRightInd w:val="0"/>
        <w:ind w:firstLine="680"/>
        <w:jc w:val="both"/>
        <w:rPr>
          <w:b/>
          <w:sz w:val="25"/>
          <w:szCs w:val="25"/>
        </w:rPr>
      </w:pPr>
    </w:p>
    <w:p w:rsidR="00777037" w:rsidRPr="00E7564A" w:rsidRDefault="00777037" w:rsidP="008E07EB">
      <w:pPr>
        <w:autoSpaceDE w:val="0"/>
        <w:autoSpaceDN w:val="0"/>
        <w:adjustRightInd w:val="0"/>
        <w:ind w:firstLine="680"/>
        <w:jc w:val="both"/>
        <w:rPr>
          <w:szCs w:val="26"/>
        </w:rPr>
      </w:pPr>
      <w:r w:rsidRPr="00E7564A">
        <w:rPr>
          <w:szCs w:val="26"/>
        </w:rPr>
        <w:t>Д</w:t>
      </w:r>
      <w:r w:rsidRPr="00E7564A">
        <w:rPr>
          <w:szCs w:val="26"/>
        </w:rPr>
        <w:t xml:space="preserve">ля сведения </w:t>
      </w:r>
      <w:r w:rsidRPr="00E7564A">
        <w:rPr>
          <w:szCs w:val="26"/>
        </w:rPr>
        <w:t xml:space="preserve">сообщаем </w:t>
      </w:r>
      <w:r w:rsidRPr="00E7564A">
        <w:rPr>
          <w:szCs w:val="26"/>
        </w:rPr>
        <w:t xml:space="preserve">информацию о доставке пенсий и иных социальных выплат УФПС Тверской области - филиал ФГУП «Почта России» в праздничные и выходные дни января 2019года. </w:t>
      </w:r>
    </w:p>
    <w:p w:rsidR="00D63A02" w:rsidRPr="00E7564A" w:rsidRDefault="00D63A02" w:rsidP="008E07EB">
      <w:pPr>
        <w:ind w:firstLine="567"/>
        <w:jc w:val="both"/>
        <w:rPr>
          <w:szCs w:val="26"/>
          <w:u w:val="single"/>
        </w:rPr>
      </w:pPr>
      <w:r w:rsidRPr="00E7564A">
        <w:rPr>
          <w:szCs w:val="26"/>
        </w:rPr>
        <w:t xml:space="preserve">- </w:t>
      </w:r>
      <w:r w:rsidRPr="00E7564A">
        <w:rPr>
          <w:b/>
          <w:i/>
          <w:szCs w:val="26"/>
          <w:u w:val="single"/>
        </w:rPr>
        <w:t xml:space="preserve">для </w:t>
      </w:r>
      <w:proofErr w:type="gramStart"/>
      <w:r w:rsidRPr="00E7564A">
        <w:rPr>
          <w:b/>
          <w:i/>
          <w:szCs w:val="26"/>
          <w:u w:val="single"/>
        </w:rPr>
        <w:t>городских</w:t>
      </w:r>
      <w:proofErr w:type="gramEnd"/>
      <w:r w:rsidRPr="00E7564A">
        <w:rPr>
          <w:b/>
          <w:i/>
          <w:szCs w:val="26"/>
          <w:u w:val="single"/>
        </w:rPr>
        <w:t xml:space="preserve"> </w:t>
      </w:r>
      <w:r w:rsidR="00E7564A">
        <w:rPr>
          <w:b/>
          <w:i/>
          <w:szCs w:val="26"/>
          <w:u w:val="single"/>
        </w:rPr>
        <w:t>ОПС</w:t>
      </w:r>
      <w:r w:rsidRPr="00E7564A">
        <w:rPr>
          <w:b/>
          <w:i/>
          <w:szCs w:val="26"/>
          <w:u w:val="single"/>
        </w:rPr>
        <w:t>, ОПС Фирово, ОПС Спирово,</w:t>
      </w:r>
      <w:r w:rsidR="00E7564A" w:rsidRPr="00E7564A">
        <w:rPr>
          <w:b/>
          <w:i/>
          <w:szCs w:val="26"/>
          <w:u w:val="single"/>
        </w:rPr>
        <w:t xml:space="preserve"> </w:t>
      </w:r>
      <w:r w:rsidRPr="00E7564A">
        <w:rPr>
          <w:b/>
          <w:i/>
          <w:szCs w:val="26"/>
          <w:u w:val="single"/>
        </w:rPr>
        <w:t>ОПС Красн</w:t>
      </w:r>
      <w:r w:rsidR="00E7564A" w:rsidRPr="00E7564A">
        <w:rPr>
          <w:b/>
          <w:i/>
          <w:szCs w:val="26"/>
          <w:u w:val="single"/>
        </w:rPr>
        <w:t>омайский</w:t>
      </w:r>
      <w:r w:rsidRPr="00E7564A">
        <w:rPr>
          <w:b/>
          <w:i/>
          <w:szCs w:val="26"/>
          <w:u w:val="single"/>
        </w:rPr>
        <w:t>: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3-го января  - за 3 января</w:t>
      </w:r>
      <w:r w:rsidRPr="00E7564A">
        <w:rPr>
          <w:szCs w:val="26"/>
        </w:rPr>
        <w:t xml:space="preserve"> 2019 г.</w:t>
      </w:r>
      <w:r w:rsidRPr="00E7564A">
        <w:rPr>
          <w:szCs w:val="26"/>
        </w:rPr>
        <w:t>;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4-го января – за 4</w:t>
      </w:r>
      <w:r w:rsidRPr="00E7564A">
        <w:rPr>
          <w:szCs w:val="26"/>
        </w:rPr>
        <w:t>,5</w:t>
      </w:r>
      <w:r w:rsidRPr="00E7564A">
        <w:rPr>
          <w:szCs w:val="26"/>
        </w:rPr>
        <w:t xml:space="preserve"> января</w:t>
      </w:r>
      <w:r w:rsidRPr="00E7564A">
        <w:rPr>
          <w:szCs w:val="26"/>
        </w:rPr>
        <w:t xml:space="preserve"> 2019 г.</w:t>
      </w:r>
      <w:r w:rsidRPr="00E7564A">
        <w:rPr>
          <w:szCs w:val="26"/>
        </w:rPr>
        <w:t>;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 xml:space="preserve">5-го января – за </w:t>
      </w:r>
      <w:r w:rsidRPr="00E7564A">
        <w:rPr>
          <w:szCs w:val="26"/>
        </w:rPr>
        <w:t>6,7</w:t>
      </w:r>
      <w:r w:rsidRPr="00E7564A">
        <w:rPr>
          <w:szCs w:val="26"/>
        </w:rPr>
        <w:t xml:space="preserve"> января</w:t>
      </w:r>
      <w:r w:rsidRPr="00E7564A">
        <w:rPr>
          <w:szCs w:val="26"/>
        </w:rPr>
        <w:t xml:space="preserve"> 2019 г.</w:t>
      </w:r>
      <w:r w:rsidRPr="00E7564A">
        <w:rPr>
          <w:szCs w:val="26"/>
        </w:rPr>
        <w:t>;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8-го января – за 8  января</w:t>
      </w:r>
      <w:r w:rsidRPr="00E7564A">
        <w:rPr>
          <w:szCs w:val="26"/>
        </w:rPr>
        <w:t xml:space="preserve"> 2019 г.</w:t>
      </w:r>
    </w:p>
    <w:p w:rsidR="00D63A02" w:rsidRPr="00E7564A" w:rsidRDefault="00D63A02" w:rsidP="008E07EB">
      <w:pPr>
        <w:ind w:firstLine="567"/>
        <w:jc w:val="both"/>
        <w:rPr>
          <w:szCs w:val="26"/>
        </w:rPr>
      </w:pPr>
      <w:r w:rsidRPr="00E7564A">
        <w:rPr>
          <w:szCs w:val="26"/>
        </w:rPr>
        <w:t>-</w:t>
      </w:r>
      <w:r w:rsidRPr="00E7564A">
        <w:rPr>
          <w:szCs w:val="26"/>
        </w:rPr>
        <w:t xml:space="preserve"> </w:t>
      </w:r>
      <w:r w:rsidRPr="00E7564A">
        <w:rPr>
          <w:b/>
          <w:i/>
          <w:szCs w:val="26"/>
          <w:u w:val="single"/>
        </w:rPr>
        <w:t xml:space="preserve">для </w:t>
      </w:r>
      <w:r w:rsidRPr="00E7564A">
        <w:rPr>
          <w:b/>
          <w:i/>
          <w:szCs w:val="26"/>
          <w:u w:val="single"/>
        </w:rPr>
        <w:t xml:space="preserve">сельских ОПС </w:t>
      </w:r>
      <w:proofErr w:type="spellStart"/>
      <w:r w:rsidRPr="00E7564A">
        <w:rPr>
          <w:b/>
          <w:i/>
          <w:szCs w:val="26"/>
          <w:u w:val="single"/>
        </w:rPr>
        <w:t>Вышневолоцкого</w:t>
      </w:r>
      <w:proofErr w:type="spellEnd"/>
      <w:r w:rsidRPr="00E7564A">
        <w:rPr>
          <w:b/>
          <w:i/>
          <w:szCs w:val="26"/>
          <w:u w:val="single"/>
        </w:rPr>
        <w:t xml:space="preserve">, </w:t>
      </w:r>
      <w:proofErr w:type="spellStart"/>
      <w:r w:rsidRPr="00E7564A">
        <w:rPr>
          <w:b/>
          <w:i/>
          <w:szCs w:val="26"/>
          <w:u w:val="single"/>
        </w:rPr>
        <w:t>Фировского</w:t>
      </w:r>
      <w:proofErr w:type="spellEnd"/>
      <w:r w:rsidRPr="00E7564A">
        <w:rPr>
          <w:b/>
          <w:i/>
          <w:szCs w:val="26"/>
          <w:u w:val="single"/>
        </w:rPr>
        <w:t xml:space="preserve">, </w:t>
      </w:r>
      <w:proofErr w:type="spellStart"/>
      <w:r w:rsidRPr="00E7564A">
        <w:rPr>
          <w:b/>
          <w:i/>
          <w:szCs w:val="26"/>
          <w:u w:val="single"/>
        </w:rPr>
        <w:t>Спировского</w:t>
      </w:r>
      <w:proofErr w:type="spellEnd"/>
      <w:r w:rsidRPr="00E7564A">
        <w:rPr>
          <w:b/>
          <w:i/>
          <w:szCs w:val="26"/>
          <w:u w:val="single"/>
        </w:rPr>
        <w:t xml:space="preserve"> районов </w:t>
      </w:r>
      <w:r w:rsidRPr="00E7564A">
        <w:rPr>
          <w:b/>
          <w:i/>
          <w:szCs w:val="26"/>
          <w:u w:val="single"/>
        </w:rPr>
        <w:t>с режимом работы «вторник, четверг, суббота»: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3</w:t>
      </w:r>
      <w:r w:rsidRPr="00E7564A">
        <w:rPr>
          <w:szCs w:val="26"/>
        </w:rPr>
        <w:t>-го января - за 3,4 января</w:t>
      </w:r>
      <w:r w:rsidRPr="00E7564A">
        <w:rPr>
          <w:szCs w:val="26"/>
        </w:rPr>
        <w:t xml:space="preserve"> 2019 г.</w:t>
      </w:r>
      <w:r w:rsidRPr="00E7564A">
        <w:rPr>
          <w:szCs w:val="26"/>
        </w:rPr>
        <w:t>;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5</w:t>
      </w:r>
      <w:r w:rsidRPr="00E7564A">
        <w:rPr>
          <w:szCs w:val="26"/>
        </w:rPr>
        <w:t xml:space="preserve">-го января - за </w:t>
      </w:r>
      <w:r w:rsidRPr="00E7564A">
        <w:rPr>
          <w:szCs w:val="26"/>
        </w:rPr>
        <w:t>5,</w:t>
      </w:r>
      <w:r w:rsidRPr="00E7564A">
        <w:rPr>
          <w:szCs w:val="26"/>
        </w:rPr>
        <w:t>6,7 января</w:t>
      </w:r>
      <w:r w:rsidR="00E7564A">
        <w:rPr>
          <w:szCs w:val="26"/>
        </w:rPr>
        <w:t xml:space="preserve"> </w:t>
      </w:r>
      <w:r w:rsidRPr="00E7564A">
        <w:rPr>
          <w:szCs w:val="26"/>
        </w:rPr>
        <w:t>2019 г.</w:t>
      </w:r>
      <w:r w:rsidRPr="00E7564A">
        <w:rPr>
          <w:szCs w:val="26"/>
        </w:rPr>
        <w:t>;</w:t>
      </w:r>
    </w:p>
    <w:p w:rsidR="00D63A02" w:rsidRPr="00E7564A" w:rsidRDefault="00D63A02" w:rsidP="008E07EB">
      <w:pPr>
        <w:jc w:val="both"/>
        <w:rPr>
          <w:szCs w:val="26"/>
        </w:rPr>
      </w:pPr>
      <w:r w:rsidRPr="00E7564A">
        <w:rPr>
          <w:szCs w:val="26"/>
        </w:rPr>
        <w:t>8</w:t>
      </w:r>
      <w:r w:rsidRPr="00E7564A">
        <w:rPr>
          <w:szCs w:val="26"/>
        </w:rPr>
        <w:t xml:space="preserve">-го января – за </w:t>
      </w:r>
      <w:r w:rsidRPr="00E7564A">
        <w:rPr>
          <w:szCs w:val="26"/>
        </w:rPr>
        <w:t>8,</w:t>
      </w:r>
      <w:r w:rsidRPr="00E7564A">
        <w:rPr>
          <w:szCs w:val="26"/>
        </w:rPr>
        <w:t>9 января</w:t>
      </w:r>
      <w:r w:rsidR="00E7564A">
        <w:rPr>
          <w:szCs w:val="26"/>
        </w:rPr>
        <w:t xml:space="preserve"> </w:t>
      </w:r>
      <w:r w:rsidRPr="00E7564A">
        <w:rPr>
          <w:szCs w:val="26"/>
        </w:rPr>
        <w:t>2019 г</w:t>
      </w:r>
      <w:r w:rsidRPr="00E7564A">
        <w:rPr>
          <w:szCs w:val="26"/>
        </w:rPr>
        <w:t>.</w:t>
      </w:r>
    </w:p>
    <w:p w:rsidR="00E7564A" w:rsidRPr="00E7564A" w:rsidRDefault="00E7564A" w:rsidP="008E07EB">
      <w:pPr>
        <w:ind w:firstLine="567"/>
        <w:jc w:val="both"/>
        <w:rPr>
          <w:szCs w:val="26"/>
        </w:rPr>
      </w:pPr>
      <w:r w:rsidRPr="00E7564A">
        <w:rPr>
          <w:szCs w:val="26"/>
        </w:rPr>
        <w:t xml:space="preserve">- </w:t>
      </w:r>
      <w:r w:rsidRPr="00E7564A">
        <w:rPr>
          <w:b/>
          <w:i/>
          <w:szCs w:val="26"/>
          <w:u w:val="single"/>
        </w:rPr>
        <w:t xml:space="preserve">для сельских ОПС </w:t>
      </w:r>
      <w:proofErr w:type="spellStart"/>
      <w:r w:rsidRPr="00E7564A">
        <w:rPr>
          <w:b/>
          <w:i/>
          <w:szCs w:val="26"/>
          <w:u w:val="single"/>
        </w:rPr>
        <w:t>Вышневолоцкого</w:t>
      </w:r>
      <w:proofErr w:type="spellEnd"/>
      <w:r w:rsidRPr="00E7564A">
        <w:rPr>
          <w:b/>
          <w:i/>
          <w:szCs w:val="26"/>
          <w:u w:val="single"/>
        </w:rPr>
        <w:t xml:space="preserve">, </w:t>
      </w:r>
      <w:proofErr w:type="spellStart"/>
      <w:r w:rsidRPr="00E7564A">
        <w:rPr>
          <w:b/>
          <w:i/>
          <w:szCs w:val="26"/>
          <w:u w:val="single"/>
        </w:rPr>
        <w:t>Фировского</w:t>
      </w:r>
      <w:proofErr w:type="spellEnd"/>
      <w:r w:rsidRPr="00E7564A">
        <w:rPr>
          <w:b/>
          <w:i/>
          <w:szCs w:val="26"/>
          <w:u w:val="single"/>
        </w:rPr>
        <w:t xml:space="preserve">, </w:t>
      </w:r>
      <w:proofErr w:type="spellStart"/>
      <w:r w:rsidRPr="00E7564A">
        <w:rPr>
          <w:b/>
          <w:i/>
          <w:szCs w:val="26"/>
          <w:u w:val="single"/>
        </w:rPr>
        <w:t>Спировского</w:t>
      </w:r>
      <w:proofErr w:type="spellEnd"/>
      <w:r w:rsidRPr="00E7564A">
        <w:rPr>
          <w:b/>
          <w:i/>
          <w:szCs w:val="26"/>
          <w:u w:val="single"/>
        </w:rPr>
        <w:t xml:space="preserve"> районов с режимом работы «понедельник, среда, пятница»: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3-го января – за 3,4</w:t>
      </w:r>
      <w:r w:rsidRPr="00E7564A">
        <w:rPr>
          <w:szCs w:val="26"/>
        </w:rPr>
        <w:t>,5</w:t>
      </w:r>
      <w:r w:rsidRPr="00E7564A">
        <w:rPr>
          <w:szCs w:val="26"/>
        </w:rPr>
        <w:t xml:space="preserve"> января</w:t>
      </w:r>
      <w:r w:rsidRPr="00E7564A">
        <w:rPr>
          <w:szCs w:val="26"/>
        </w:rPr>
        <w:t xml:space="preserve"> 2019 г.</w:t>
      </w:r>
      <w:r w:rsidRPr="00E7564A">
        <w:rPr>
          <w:szCs w:val="26"/>
        </w:rPr>
        <w:t>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4</w:t>
      </w:r>
      <w:r w:rsidRPr="00E7564A">
        <w:rPr>
          <w:szCs w:val="26"/>
        </w:rPr>
        <w:t xml:space="preserve">-го января – за </w:t>
      </w:r>
      <w:r w:rsidRPr="00E7564A">
        <w:rPr>
          <w:szCs w:val="26"/>
        </w:rPr>
        <w:t>6</w:t>
      </w:r>
      <w:r w:rsidRPr="00E7564A">
        <w:rPr>
          <w:szCs w:val="26"/>
        </w:rPr>
        <w:t>,7</w:t>
      </w:r>
      <w:r w:rsidRPr="00E7564A">
        <w:rPr>
          <w:szCs w:val="26"/>
        </w:rPr>
        <w:t>,8</w:t>
      </w:r>
      <w:r w:rsidRPr="00E7564A">
        <w:rPr>
          <w:szCs w:val="26"/>
        </w:rPr>
        <w:t xml:space="preserve"> января</w:t>
      </w:r>
      <w:r w:rsidRPr="00E7564A">
        <w:rPr>
          <w:szCs w:val="26"/>
        </w:rPr>
        <w:t xml:space="preserve"> 2019 г.</w:t>
      </w:r>
    </w:p>
    <w:p w:rsidR="00D63A02" w:rsidRPr="00E7564A" w:rsidRDefault="00D63A02" w:rsidP="008E07EB">
      <w:pPr>
        <w:ind w:firstLine="567"/>
        <w:jc w:val="both"/>
        <w:rPr>
          <w:szCs w:val="26"/>
        </w:rPr>
      </w:pPr>
      <w:r w:rsidRPr="00E7564A">
        <w:rPr>
          <w:szCs w:val="26"/>
        </w:rPr>
        <w:t xml:space="preserve">- </w:t>
      </w:r>
      <w:r w:rsidRPr="008E07EB">
        <w:rPr>
          <w:b/>
          <w:i/>
          <w:szCs w:val="26"/>
          <w:u w:val="single"/>
        </w:rPr>
        <w:t>для ОПС №10,12,17,18</w:t>
      </w:r>
      <w:r w:rsidR="008E07EB">
        <w:rPr>
          <w:b/>
          <w:i/>
          <w:szCs w:val="26"/>
          <w:u w:val="single"/>
        </w:rPr>
        <w:t xml:space="preserve"> </w:t>
      </w:r>
      <w:r w:rsidRPr="008E07EB">
        <w:rPr>
          <w:b/>
          <w:i/>
          <w:szCs w:val="26"/>
          <w:u w:val="single"/>
        </w:rPr>
        <w:t>,</w:t>
      </w:r>
      <w:r w:rsidR="008E07EB">
        <w:rPr>
          <w:b/>
          <w:i/>
          <w:szCs w:val="26"/>
          <w:u w:val="single"/>
        </w:rPr>
        <w:t>п.</w:t>
      </w:r>
      <w:r w:rsidRPr="008E07EB">
        <w:rPr>
          <w:b/>
          <w:i/>
          <w:szCs w:val="26"/>
          <w:u w:val="single"/>
        </w:rPr>
        <w:t xml:space="preserve"> Солнечный: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3-го января  - за 3</w:t>
      </w:r>
      <w:r w:rsidRPr="00E7564A">
        <w:rPr>
          <w:szCs w:val="26"/>
        </w:rPr>
        <w:t>,4</w:t>
      </w:r>
      <w:r w:rsidRPr="00E7564A">
        <w:rPr>
          <w:szCs w:val="26"/>
        </w:rPr>
        <w:t xml:space="preserve">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 xml:space="preserve">4-го января – за </w:t>
      </w:r>
      <w:r w:rsidRPr="00E7564A">
        <w:rPr>
          <w:szCs w:val="26"/>
        </w:rPr>
        <w:t>5</w:t>
      </w:r>
      <w:r w:rsidRPr="00E7564A">
        <w:rPr>
          <w:szCs w:val="26"/>
        </w:rPr>
        <w:t>,6</w:t>
      </w:r>
      <w:r w:rsidRPr="00E7564A">
        <w:rPr>
          <w:szCs w:val="26"/>
        </w:rPr>
        <w:t xml:space="preserve"> января 2019 г.;</w:t>
      </w:r>
    </w:p>
    <w:p w:rsidR="00D63A02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 xml:space="preserve">5-го января – за </w:t>
      </w:r>
      <w:r w:rsidRPr="00E7564A">
        <w:rPr>
          <w:szCs w:val="26"/>
        </w:rPr>
        <w:t>7,8</w:t>
      </w:r>
      <w:r w:rsidRPr="00E7564A">
        <w:rPr>
          <w:szCs w:val="26"/>
        </w:rPr>
        <w:t xml:space="preserve"> января 2019 г.</w:t>
      </w:r>
    </w:p>
    <w:p w:rsidR="00E7564A" w:rsidRPr="00E7564A" w:rsidRDefault="00E7564A" w:rsidP="008E07EB">
      <w:pPr>
        <w:ind w:firstLine="567"/>
        <w:jc w:val="both"/>
        <w:rPr>
          <w:szCs w:val="26"/>
        </w:rPr>
      </w:pPr>
      <w:r w:rsidRPr="00E7564A">
        <w:rPr>
          <w:szCs w:val="26"/>
        </w:rPr>
        <w:t xml:space="preserve">- </w:t>
      </w:r>
      <w:r w:rsidRPr="008E07EB">
        <w:rPr>
          <w:b/>
          <w:i/>
          <w:szCs w:val="26"/>
          <w:u w:val="single"/>
        </w:rPr>
        <w:t xml:space="preserve">для ОПС </w:t>
      </w:r>
      <w:r w:rsidRPr="008E07EB">
        <w:rPr>
          <w:b/>
          <w:i/>
          <w:szCs w:val="26"/>
          <w:u w:val="single"/>
        </w:rPr>
        <w:t>с режимом работы</w:t>
      </w:r>
      <w:r w:rsidRPr="008E07EB">
        <w:rPr>
          <w:b/>
          <w:i/>
          <w:szCs w:val="26"/>
          <w:u w:val="single"/>
        </w:rPr>
        <w:t xml:space="preserve"> со вторника по субботу (</w:t>
      </w:r>
      <w:proofErr w:type="spellStart"/>
      <w:r w:rsidRPr="008E07EB">
        <w:rPr>
          <w:b/>
          <w:i/>
          <w:szCs w:val="26"/>
          <w:u w:val="single"/>
        </w:rPr>
        <w:t>В.</w:t>
      </w:r>
      <w:proofErr w:type="gramStart"/>
      <w:r w:rsidRPr="008E07EB">
        <w:rPr>
          <w:b/>
          <w:i/>
          <w:szCs w:val="26"/>
          <w:u w:val="single"/>
        </w:rPr>
        <w:t>Октябрьский</w:t>
      </w:r>
      <w:proofErr w:type="spellEnd"/>
      <w:proofErr w:type="gramEnd"/>
      <w:r w:rsidRPr="008E07EB">
        <w:rPr>
          <w:b/>
          <w:i/>
          <w:szCs w:val="26"/>
          <w:u w:val="single"/>
        </w:rPr>
        <w:t>, Пригородный, Академический)</w:t>
      </w:r>
      <w:r w:rsidRPr="008E07EB">
        <w:rPr>
          <w:b/>
          <w:i/>
          <w:szCs w:val="26"/>
        </w:rPr>
        <w:t>: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3-го января - за 3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 xml:space="preserve">4-го января – за </w:t>
      </w:r>
      <w:r w:rsidRPr="00E7564A">
        <w:rPr>
          <w:szCs w:val="26"/>
        </w:rPr>
        <w:t>4,</w:t>
      </w:r>
      <w:r w:rsidRPr="00E7564A">
        <w:rPr>
          <w:szCs w:val="26"/>
        </w:rPr>
        <w:t>5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5-го января - за 6,7 января2019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8-го января – за 8 января2019 г.</w:t>
      </w:r>
    </w:p>
    <w:p w:rsidR="00E7564A" w:rsidRPr="00E7564A" w:rsidRDefault="00E7564A" w:rsidP="008E07EB">
      <w:pPr>
        <w:ind w:firstLine="567"/>
        <w:jc w:val="both"/>
        <w:rPr>
          <w:szCs w:val="26"/>
        </w:rPr>
      </w:pPr>
      <w:r w:rsidRPr="00E7564A">
        <w:rPr>
          <w:szCs w:val="26"/>
        </w:rPr>
        <w:t xml:space="preserve">- </w:t>
      </w:r>
      <w:r w:rsidRPr="008E07EB">
        <w:rPr>
          <w:b/>
          <w:i/>
          <w:szCs w:val="26"/>
          <w:u w:val="single"/>
        </w:rPr>
        <w:t xml:space="preserve">для ОПС Бельский, </w:t>
      </w:r>
      <w:proofErr w:type="spellStart"/>
      <w:r w:rsidRPr="008E07EB">
        <w:rPr>
          <w:b/>
          <w:i/>
          <w:szCs w:val="26"/>
          <w:u w:val="single"/>
        </w:rPr>
        <w:t>Борисовский</w:t>
      </w:r>
      <w:proofErr w:type="spellEnd"/>
      <w:r w:rsidRPr="008E07EB">
        <w:rPr>
          <w:b/>
          <w:i/>
          <w:szCs w:val="26"/>
          <w:u w:val="single"/>
        </w:rPr>
        <w:t xml:space="preserve">, </w:t>
      </w:r>
      <w:proofErr w:type="spellStart"/>
      <w:r w:rsidRPr="008E07EB">
        <w:rPr>
          <w:b/>
          <w:i/>
          <w:szCs w:val="26"/>
          <w:u w:val="single"/>
        </w:rPr>
        <w:t>Терелесовский</w:t>
      </w:r>
      <w:proofErr w:type="spellEnd"/>
      <w:r w:rsidRPr="008E07EB">
        <w:rPr>
          <w:b/>
          <w:i/>
          <w:szCs w:val="26"/>
          <w:u w:val="single"/>
        </w:rPr>
        <w:t>: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3-го января  - за 3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4-го января – за 4,5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5-го января – за 6,7 января 2019 г.;</w:t>
      </w:r>
    </w:p>
    <w:p w:rsidR="00E7564A" w:rsidRPr="00E7564A" w:rsidRDefault="00E7564A" w:rsidP="008E07EB">
      <w:pPr>
        <w:jc w:val="both"/>
        <w:rPr>
          <w:szCs w:val="26"/>
        </w:rPr>
      </w:pPr>
      <w:r w:rsidRPr="00E7564A">
        <w:rPr>
          <w:szCs w:val="26"/>
        </w:rPr>
        <w:t>8-го января – за 8</w:t>
      </w:r>
      <w:r w:rsidRPr="00E7564A">
        <w:rPr>
          <w:szCs w:val="26"/>
        </w:rPr>
        <w:t>,9</w:t>
      </w:r>
      <w:r w:rsidRPr="00E7564A">
        <w:rPr>
          <w:szCs w:val="26"/>
        </w:rPr>
        <w:t xml:space="preserve">  января 2019 г.</w:t>
      </w:r>
    </w:p>
    <w:p w:rsidR="008E07EB" w:rsidRDefault="008E07EB" w:rsidP="008E07EB">
      <w:pPr>
        <w:jc w:val="both"/>
        <w:textAlignment w:val="baseline"/>
        <w:rPr>
          <w:b/>
          <w:color w:val="000000"/>
          <w:szCs w:val="26"/>
        </w:rPr>
      </w:pPr>
    </w:p>
    <w:p w:rsidR="00D63A02" w:rsidRPr="008E07EB" w:rsidRDefault="00D63A02" w:rsidP="008E07EB">
      <w:pPr>
        <w:ind w:firstLine="567"/>
        <w:jc w:val="both"/>
        <w:textAlignment w:val="baseline"/>
        <w:rPr>
          <w:b/>
          <w:color w:val="000000"/>
          <w:szCs w:val="26"/>
        </w:rPr>
      </w:pPr>
      <w:r w:rsidRPr="008E07EB">
        <w:rPr>
          <w:b/>
          <w:color w:val="000000"/>
          <w:szCs w:val="26"/>
        </w:rPr>
        <w:t xml:space="preserve">Доставка пенсии через </w:t>
      </w:r>
      <w:bookmarkStart w:id="0" w:name="_GoBack"/>
      <w:bookmarkEnd w:id="0"/>
      <w:r w:rsidRPr="008E07EB">
        <w:rPr>
          <w:b/>
          <w:color w:val="000000"/>
          <w:szCs w:val="26"/>
        </w:rPr>
        <w:t xml:space="preserve">кредитные организации будет осуществляться в штатном режиме. </w:t>
      </w:r>
    </w:p>
    <w:p w:rsidR="00D63A02" w:rsidRPr="00E7564A" w:rsidRDefault="00D63A02" w:rsidP="008E07EB">
      <w:pPr>
        <w:jc w:val="both"/>
        <w:rPr>
          <w:szCs w:val="26"/>
        </w:rPr>
      </w:pPr>
    </w:p>
    <w:p w:rsidR="00D63A02" w:rsidRPr="00E7564A" w:rsidRDefault="00D63A02" w:rsidP="008E07EB">
      <w:pPr>
        <w:jc w:val="both"/>
        <w:rPr>
          <w:szCs w:val="26"/>
        </w:rPr>
      </w:pPr>
    </w:p>
    <w:p w:rsidR="00777037" w:rsidRPr="00E7564A" w:rsidRDefault="00777037" w:rsidP="008E07E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E7564A">
        <w:rPr>
          <w:szCs w:val="26"/>
        </w:rPr>
        <w:t xml:space="preserve">                                </w:t>
      </w:r>
    </w:p>
    <w:p w:rsidR="00777037" w:rsidRPr="00E7564A" w:rsidRDefault="00777037" w:rsidP="008E07EB">
      <w:pPr>
        <w:autoSpaceDE w:val="0"/>
        <w:autoSpaceDN w:val="0"/>
        <w:adjustRightInd w:val="0"/>
        <w:ind w:firstLine="720"/>
        <w:jc w:val="right"/>
        <w:rPr>
          <w:szCs w:val="26"/>
        </w:rPr>
      </w:pPr>
      <w:r w:rsidRPr="00E7564A">
        <w:rPr>
          <w:szCs w:val="26"/>
        </w:rPr>
        <w:t>Государственное учреждение – Управление ПФР</w:t>
      </w:r>
    </w:p>
    <w:p w:rsidR="00777037" w:rsidRPr="00E7564A" w:rsidRDefault="00777037" w:rsidP="008E07EB">
      <w:pPr>
        <w:autoSpaceDE w:val="0"/>
        <w:autoSpaceDN w:val="0"/>
        <w:adjustRightInd w:val="0"/>
        <w:ind w:firstLine="720"/>
        <w:jc w:val="right"/>
        <w:rPr>
          <w:szCs w:val="26"/>
        </w:rPr>
      </w:pPr>
      <w:r w:rsidRPr="00E7564A">
        <w:rPr>
          <w:szCs w:val="26"/>
        </w:rPr>
        <w:t xml:space="preserve">в г. Вышнем Волочке и </w:t>
      </w:r>
      <w:proofErr w:type="spellStart"/>
      <w:r w:rsidRPr="00E7564A">
        <w:rPr>
          <w:szCs w:val="26"/>
        </w:rPr>
        <w:t>Вышневолоцком</w:t>
      </w:r>
      <w:proofErr w:type="spellEnd"/>
      <w:r w:rsidRPr="00E7564A">
        <w:rPr>
          <w:szCs w:val="26"/>
        </w:rPr>
        <w:t xml:space="preserve"> районе</w:t>
      </w:r>
    </w:p>
    <w:p w:rsidR="00B35522" w:rsidRPr="00E7564A" w:rsidRDefault="008E07EB" w:rsidP="008E07EB">
      <w:pPr>
        <w:autoSpaceDE w:val="0"/>
        <w:autoSpaceDN w:val="0"/>
        <w:adjustRightInd w:val="0"/>
        <w:spacing w:line="276" w:lineRule="auto"/>
        <w:ind w:firstLine="720"/>
        <w:jc w:val="right"/>
        <w:rPr>
          <w:szCs w:val="26"/>
        </w:rPr>
      </w:pPr>
      <w:r>
        <w:rPr>
          <w:szCs w:val="26"/>
        </w:rPr>
        <w:t xml:space="preserve"> Тверской области (</w:t>
      </w:r>
      <w:proofErr w:type="gramStart"/>
      <w:r>
        <w:rPr>
          <w:szCs w:val="26"/>
        </w:rPr>
        <w:t>межрайонное</w:t>
      </w:r>
      <w:proofErr w:type="gramEnd"/>
      <w:r>
        <w:rPr>
          <w:szCs w:val="26"/>
        </w:rPr>
        <w:t>)</w:t>
      </w:r>
    </w:p>
    <w:sectPr w:rsidR="00B35522" w:rsidRPr="00E7564A" w:rsidSect="00E7564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7"/>
    <w:rsid w:val="00777037"/>
    <w:rsid w:val="008E07EB"/>
    <w:rsid w:val="00B35522"/>
    <w:rsid w:val="00D63A02"/>
    <w:rsid w:val="00E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0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0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2018-12-24T06:22:00Z</dcterms:created>
  <dcterms:modified xsi:type="dcterms:W3CDTF">2018-12-24T13:19:00Z</dcterms:modified>
</cp:coreProperties>
</file>